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D24E85">
      <w:pPr>
        <w:pStyle w:val="2"/>
        <w:jc w:val="center"/>
        <w:rPr>
          <w:rFonts w:hint="eastAsia" w:ascii="方正小标宋简体" w:hAnsi="方正小标宋简体" w:eastAsia="方正小标宋简体" w:cs="方正小标宋简体"/>
          <w:sz w:val="36"/>
          <w:szCs w:val="36"/>
        </w:rPr>
      </w:pPr>
    </w:p>
    <w:p w14:paraId="74D1A2F2">
      <w:pPr>
        <w:pStyle w:val="2"/>
        <w:jc w:val="center"/>
        <w:rPr>
          <w:rFonts w:hint="eastAsia" w:ascii="黑体" w:hAnsi="黑体" w:eastAsia="黑体" w:cs="黑体"/>
          <w:sz w:val="36"/>
          <w:szCs w:val="36"/>
        </w:rPr>
      </w:pPr>
      <w:r>
        <w:rPr>
          <w:rFonts w:hint="eastAsia" w:ascii="黑体" w:hAnsi="黑体" w:eastAsia="黑体" w:cs="黑体"/>
          <w:sz w:val="36"/>
          <w:szCs w:val="36"/>
        </w:rPr>
        <w:t>中水东北公司关于</w:t>
      </w:r>
      <w:r>
        <w:rPr>
          <w:rFonts w:ascii="黑体" w:hAnsi="黑体" w:eastAsia="黑体" w:cs="黑体"/>
          <w:sz w:val="36"/>
          <w:szCs w:val="36"/>
        </w:rPr>
        <w:t>吉林省敦化塔拉河抽水蓄能电站工程古树鉴定与移栽相关材料编制服务</w:t>
      </w:r>
      <w:r>
        <w:rPr>
          <w:rFonts w:hint="eastAsia" w:ascii="黑体" w:hAnsi="黑体" w:eastAsia="黑体" w:cs="黑体"/>
          <w:sz w:val="36"/>
          <w:szCs w:val="36"/>
        </w:rPr>
        <w:t>的报价说明</w:t>
      </w:r>
    </w:p>
    <w:p w14:paraId="14FD350F">
      <w:pPr>
        <w:pStyle w:val="2"/>
        <w:spacing w:after="0" w:line="360" w:lineRule="auto"/>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各有关单位：</w:t>
      </w:r>
    </w:p>
    <w:p w14:paraId="2F8CBFE3">
      <w:pPr>
        <w:pStyle w:val="2"/>
        <w:spacing w:after="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我公司现就</w:t>
      </w:r>
      <w:r>
        <w:rPr>
          <w:rFonts w:ascii="仿宋_GB2312" w:hAnsi="仿宋_GB2312" w:eastAsia="仿宋_GB2312" w:cs="仿宋_GB2312"/>
          <w:sz w:val="32"/>
          <w:szCs w:val="32"/>
        </w:rPr>
        <w:t>吉林省敦化塔拉河抽水蓄能电站工程古树鉴定与移栽相关材料编制服务</w:t>
      </w:r>
      <w:r>
        <w:rPr>
          <w:rFonts w:hint="eastAsia" w:ascii="仿宋_GB2312" w:hAnsi="仿宋_GB2312" w:eastAsia="仿宋_GB2312" w:cs="仿宋_GB2312"/>
          <w:sz w:val="32"/>
          <w:szCs w:val="32"/>
        </w:rPr>
        <w:t>进行询价，邀请贵公司依据编制内容和要求提交报价文件。具体要求如下：</w:t>
      </w:r>
    </w:p>
    <w:p w14:paraId="47E6351A">
      <w:pPr>
        <w:spacing w:line="360" w:lineRule="auto"/>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一、项目概况</w:t>
      </w:r>
    </w:p>
    <w:p w14:paraId="659008AD">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吉林省敦化塔拉河抽水蓄能电站位于敦化市雁鸣湖镇、青沟子乡。项目建设使用土地总面积为</w:t>
      </w:r>
      <w:r>
        <w:rPr>
          <w:rFonts w:ascii="仿宋_GB2312" w:hAnsi="仿宋_GB2312" w:eastAsia="仿宋_GB2312" w:cs="仿宋_GB2312"/>
          <w:sz w:val="32"/>
          <w:szCs w:val="32"/>
        </w:rPr>
        <w:t>5440.06</w:t>
      </w:r>
      <w:r>
        <w:rPr>
          <w:rFonts w:hint="eastAsia" w:ascii="仿宋_GB2312" w:hAnsi="仿宋_GB2312" w:eastAsia="仿宋_GB2312" w:cs="仿宋_GB2312"/>
          <w:sz w:val="32"/>
          <w:szCs w:val="32"/>
        </w:rPr>
        <w:t>亩，其中永久使用土地</w:t>
      </w:r>
      <w:r>
        <w:rPr>
          <w:rFonts w:ascii="仿宋_GB2312" w:hAnsi="仿宋_GB2312" w:eastAsia="仿宋_GB2312" w:cs="仿宋_GB2312"/>
          <w:sz w:val="32"/>
          <w:szCs w:val="32"/>
        </w:rPr>
        <w:t>4087.57</w:t>
      </w:r>
      <w:r>
        <w:rPr>
          <w:rFonts w:hint="eastAsia" w:ascii="仿宋_GB2312" w:hAnsi="仿宋_GB2312" w:eastAsia="仿宋_GB2312" w:cs="仿宋_GB2312"/>
          <w:sz w:val="32"/>
          <w:szCs w:val="32"/>
        </w:rPr>
        <w:t>亩（含林地</w:t>
      </w:r>
      <w:r>
        <w:rPr>
          <w:rFonts w:ascii="仿宋_GB2312" w:hAnsi="仿宋_GB2312" w:eastAsia="仿宋_GB2312" w:cs="仿宋_GB2312"/>
          <w:sz w:val="32"/>
          <w:szCs w:val="32"/>
        </w:rPr>
        <w:t>3977.54</w:t>
      </w:r>
      <w:r>
        <w:rPr>
          <w:rFonts w:hint="eastAsia" w:ascii="仿宋_GB2312" w:hAnsi="仿宋_GB2312" w:eastAsia="仿宋_GB2312" w:cs="仿宋_GB2312"/>
          <w:sz w:val="32"/>
          <w:szCs w:val="32"/>
        </w:rPr>
        <w:t>亩）；临时拟使用土地</w:t>
      </w:r>
      <w:r>
        <w:rPr>
          <w:rFonts w:ascii="仿宋_GB2312" w:hAnsi="仿宋_GB2312" w:eastAsia="仿宋_GB2312" w:cs="仿宋_GB2312"/>
          <w:sz w:val="32"/>
          <w:szCs w:val="32"/>
        </w:rPr>
        <w:t>1352.49</w:t>
      </w:r>
      <w:r>
        <w:rPr>
          <w:rFonts w:hint="eastAsia" w:ascii="仿宋_GB2312" w:hAnsi="仿宋_GB2312" w:eastAsia="仿宋_GB2312" w:cs="仿宋_GB2312"/>
          <w:sz w:val="32"/>
          <w:szCs w:val="32"/>
        </w:rPr>
        <w:t>亩（含林地林地</w:t>
      </w:r>
      <w:r>
        <w:rPr>
          <w:rFonts w:ascii="仿宋_GB2312" w:hAnsi="仿宋_GB2312" w:eastAsia="仿宋_GB2312" w:cs="仿宋_GB2312"/>
          <w:sz w:val="32"/>
          <w:szCs w:val="32"/>
        </w:rPr>
        <w:t>1342.62</w:t>
      </w:r>
      <w:r>
        <w:rPr>
          <w:rFonts w:hint="eastAsia" w:ascii="仿宋_GB2312" w:hAnsi="仿宋_GB2312" w:eastAsia="仿宋_GB2312" w:cs="仿宋_GB2312"/>
          <w:sz w:val="32"/>
          <w:szCs w:val="32"/>
        </w:rPr>
        <w:t>亩）。</w:t>
      </w:r>
    </w:p>
    <w:p w14:paraId="61A9B3B5">
      <w:pPr>
        <w:spacing w:line="360" w:lineRule="auto"/>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二、成果要求</w:t>
      </w:r>
    </w:p>
    <w:p w14:paraId="6700229F">
      <w:pPr>
        <w:spacing w:line="360" w:lineRule="auto"/>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吉林省敦化塔拉河抽水蓄能电站工程古树鉴定与移栽相关材料编制服务</w:t>
      </w:r>
      <w:r>
        <w:rPr>
          <w:rFonts w:hint="eastAsia" w:ascii="仿宋_GB2312" w:hAnsi="仿宋_GB2312" w:eastAsia="仿宋_GB2312" w:cs="仿宋_GB2312"/>
          <w:sz w:val="32"/>
          <w:szCs w:val="32"/>
        </w:rPr>
        <w:t>包括：编制完成《古树名木调查鉴定专项报告》、《古树名木移植和养护方案》。</w:t>
      </w:r>
    </w:p>
    <w:p w14:paraId="7D5D63BF">
      <w:pPr>
        <w:spacing w:line="360" w:lineRule="auto"/>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三、报价要求</w:t>
      </w:r>
    </w:p>
    <w:p w14:paraId="23D786A0">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1.报价费用包括（但不限于）：编制专题报告有关的全部资料的收集、报告的编制等一切费用。</w:t>
      </w:r>
    </w:p>
    <w:p w14:paraId="5F74E099">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2.报价费用分项计列。</w:t>
      </w:r>
    </w:p>
    <w:p w14:paraId="2465FA77">
      <w:pPr>
        <w:pStyle w:val="2"/>
        <w:spacing w:after="0" w:line="360" w:lineRule="auto"/>
        <w:jc w:val="left"/>
        <w:rPr>
          <w:rFonts w:hint="eastAsia" w:ascii="仿宋_GB2312" w:hAnsi="仿宋_GB2312" w:eastAsia="仿宋_GB2312" w:cs="仿宋_GB2312"/>
          <w:b/>
          <w:bCs/>
          <w:sz w:val="32"/>
          <w:szCs w:val="32"/>
        </w:rPr>
      </w:pPr>
      <w:r>
        <w:rPr>
          <w:rFonts w:hint="eastAsia"/>
        </w:rPr>
        <w:t xml:space="preserve">    </w:t>
      </w:r>
      <w:r>
        <w:rPr>
          <w:rFonts w:hint="eastAsia" w:ascii="仿宋_GB2312" w:hAnsi="仿宋_GB2312" w:eastAsia="仿宋_GB2312" w:cs="仿宋_GB2312"/>
          <w:b/>
          <w:bCs/>
          <w:sz w:val="32"/>
          <w:szCs w:val="32"/>
        </w:rPr>
        <w:t>四、报价文件包含内容</w:t>
      </w:r>
    </w:p>
    <w:p w14:paraId="453EA55B">
      <w:pPr>
        <w:spacing w:line="360" w:lineRule="auto"/>
        <w:ind w:firstLine="1280" w:firstLineChars="400"/>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报价函（格式见附件一）</w:t>
      </w:r>
    </w:p>
    <w:p w14:paraId="6DED239B">
      <w:pPr>
        <w:pStyle w:val="2"/>
        <w:spacing w:after="0" w:line="360" w:lineRule="auto"/>
        <w:ind w:firstLine="1280" w:firstLineChars="4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供方调查表（格式见附件二）</w:t>
      </w:r>
    </w:p>
    <w:p w14:paraId="1050CC2D">
      <w:pPr>
        <w:pStyle w:val="2"/>
        <w:spacing w:after="0" w:line="360" w:lineRule="auto"/>
        <w:ind w:left="630" w:leftChars="300"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资信审查表（应附营业执照等）</w:t>
      </w:r>
    </w:p>
    <w:p w14:paraId="17506C95">
      <w:pPr>
        <w:pStyle w:val="2"/>
        <w:spacing w:after="0" w:line="360" w:lineRule="auto"/>
        <w:ind w:left="708" w:leftChars="337" w:firstLine="563" w:firstLineChars="176"/>
        <w:jc w:val="left"/>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上述文件</w:t>
      </w:r>
      <w:r>
        <w:rPr>
          <w:rFonts w:ascii="仿宋_GB2312" w:hAnsi="仿宋_GB2312" w:eastAsia="仿宋_GB2312" w:cs="仿宋_GB2312"/>
          <w:bCs/>
          <w:kern w:val="0"/>
          <w:sz w:val="32"/>
          <w:szCs w:val="32"/>
        </w:rPr>
        <w:t>均</w:t>
      </w:r>
      <w:r>
        <w:rPr>
          <w:rFonts w:hint="eastAsia" w:ascii="仿宋_GB2312" w:hAnsi="仿宋_GB2312" w:eastAsia="仿宋_GB2312" w:cs="仿宋_GB2312"/>
          <w:bCs/>
          <w:kern w:val="0"/>
          <w:sz w:val="32"/>
          <w:szCs w:val="32"/>
        </w:rPr>
        <w:t>须加盖单位公章。</w:t>
      </w:r>
    </w:p>
    <w:p w14:paraId="2EDAC2E4">
      <w:pPr>
        <w:pStyle w:val="2"/>
        <w:spacing w:after="0" w:line="360" w:lineRule="auto"/>
        <w:ind w:firstLine="643" w:firstLineChars="200"/>
        <w:jc w:val="left"/>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五、时间要求及联系方式</w:t>
      </w:r>
    </w:p>
    <w:p w14:paraId="580CBE6D">
      <w:pPr>
        <w:pStyle w:val="2"/>
        <w:spacing w:after="0" w:line="360" w:lineRule="auto"/>
        <w:ind w:firstLine="1280" w:firstLineChars="4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回函截止时间：2026年</w:t>
      </w:r>
      <w:r>
        <w:rPr>
          <w:rFonts w:hint="eastAsia" w:ascii="仿宋_GB2312" w:hAnsi="仿宋_GB2312" w:eastAsia="仿宋_GB2312" w:cs="仿宋_GB2312"/>
          <w:kern w:val="0"/>
          <w:sz w:val="32"/>
          <w:szCs w:val="32"/>
          <w:lang w:val="en-US" w:eastAsia="zh-CN"/>
        </w:rPr>
        <w:t>9</w:t>
      </w:r>
      <w:r>
        <w:rPr>
          <w:rFonts w:hint="eastAsia" w:ascii="仿宋_GB2312" w:hAnsi="仿宋_GB2312" w:eastAsia="仿宋_GB2312" w:cs="仿宋_GB2312"/>
          <w:kern w:val="0"/>
          <w:sz w:val="32"/>
          <w:szCs w:val="32"/>
        </w:rPr>
        <w:t>月</w:t>
      </w:r>
      <w:r>
        <w:rPr>
          <w:rFonts w:hint="eastAsia" w:ascii="仿宋_GB2312" w:hAnsi="仿宋_GB2312" w:eastAsia="仿宋_GB2312" w:cs="仿宋_GB2312"/>
          <w:kern w:val="0"/>
          <w:sz w:val="32"/>
          <w:szCs w:val="32"/>
          <w:lang w:val="en-US" w:eastAsia="zh-CN"/>
        </w:rPr>
        <w:t>5</w:t>
      </w:r>
      <w:r>
        <w:rPr>
          <w:rFonts w:hint="eastAsia" w:ascii="仿宋_GB2312" w:hAnsi="仿宋_GB2312" w:eastAsia="仿宋_GB2312" w:cs="仿宋_GB2312"/>
          <w:kern w:val="0"/>
          <w:sz w:val="32"/>
          <w:szCs w:val="32"/>
        </w:rPr>
        <w:t>日</w:t>
      </w:r>
    </w:p>
    <w:p w14:paraId="3BBE7DE1">
      <w:pPr>
        <w:pStyle w:val="2"/>
        <w:spacing w:after="0" w:line="360" w:lineRule="auto"/>
        <w:ind w:left="1280" w:hanging="1280" w:hangingChars="4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        回函及相关文件（加盖公章）发送电子版</w:t>
      </w:r>
      <w:r>
        <w:rPr>
          <w:rFonts w:ascii="仿宋_GB2312" w:hAnsi="仿宋_GB2312" w:eastAsia="仿宋_GB2312" w:cs="仿宋_GB2312"/>
          <w:kern w:val="0"/>
          <w:sz w:val="32"/>
          <w:szCs w:val="32"/>
        </w:rPr>
        <w:t>到</w:t>
      </w:r>
      <w:r>
        <w:rPr>
          <w:rFonts w:hint="eastAsia" w:ascii="仿宋_GB2312" w:hAnsi="仿宋_GB2312" w:eastAsia="仿宋_GB2312" w:cs="仿宋_GB2312"/>
          <w:kern w:val="0"/>
          <w:sz w:val="32"/>
          <w:szCs w:val="32"/>
        </w:rPr>
        <w:t>664502374@qq</w:t>
      </w:r>
      <w:r>
        <w:rPr>
          <w:rFonts w:ascii="仿宋_GB2312" w:hAnsi="仿宋_GB2312" w:eastAsia="仿宋_GB2312" w:cs="仿宋_GB2312"/>
          <w:kern w:val="0"/>
          <w:sz w:val="32"/>
          <w:szCs w:val="32"/>
        </w:rPr>
        <w:t>.com.</w:t>
      </w:r>
    </w:p>
    <w:p w14:paraId="32E318E3">
      <w:pPr>
        <w:pStyle w:val="2"/>
        <w:spacing w:after="0" w:line="360" w:lineRule="auto"/>
        <w:ind w:firstLine="1280" w:firstLineChars="4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联系人：胡兆先</w:t>
      </w:r>
    </w:p>
    <w:p w14:paraId="16A271B2">
      <w:pPr>
        <w:pStyle w:val="2"/>
        <w:spacing w:after="0" w:line="360" w:lineRule="auto"/>
        <w:ind w:firstLine="1280" w:firstLineChars="4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联系电话：13381004260</w:t>
      </w:r>
    </w:p>
    <w:p w14:paraId="75645917">
      <w:pPr>
        <w:pStyle w:val="2"/>
        <w:ind w:left="5437" w:leftChars="608" w:hanging="4160" w:hangingChars="1300"/>
        <w:jc w:val="left"/>
        <w:rPr>
          <w:rFonts w:hint="eastAsia" w:ascii="仿宋_GB2312" w:hAnsi="仿宋_GB2312" w:eastAsia="仿宋_GB2312" w:cs="仿宋_GB2312"/>
          <w:kern w:val="0"/>
          <w:sz w:val="32"/>
          <w:szCs w:val="32"/>
        </w:rPr>
      </w:pPr>
    </w:p>
    <w:p w14:paraId="313B4EAA">
      <w:pPr>
        <w:pStyle w:val="2"/>
        <w:ind w:left="2701" w:leftChars="1286"/>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中水东北勘测设计研究有限责任公司</w:t>
      </w:r>
    </w:p>
    <w:p w14:paraId="02FE733E">
      <w:pPr>
        <w:pStyle w:val="2"/>
        <w:ind w:left="5426" w:leftChars="2584"/>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2026年</w:t>
      </w:r>
      <w:r>
        <w:rPr>
          <w:rFonts w:hint="eastAsia" w:ascii="仿宋_GB2312" w:hAnsi="仿宋_GB2312" w:eastAsia="仿宋_GB2312" w:cs="仿宋_GB2312"/>
          <w:kern w:val="0"/>
          <w:sz w:val="32"/>
          <w:szCs w:val="32"/>
          <w:lang w:val="en-US" w:eastAsia="zh-CN"/>
        </w:rPr>
        <w:t>8</w:t>
      </w:r>
      <w:r>
        <w:rPr>
          <w:rFonts w:hint="eastAsia" w:ascii="仿宋_GB2312" w:hAnsi="仿宋_GB2312" w:eastAsia="仿宋_GB2312" w:cs="仿宋_GB2312"/>
          <w:kern w:val="0"/>
          <w:sz w:val="32"/>
          <w:szCs w:val="32"/>
        </w:rPr>
        <w:t>月</w:t>
      </w:r>
      <w:r>
        <w:rPr>
          <w:rFonts w:hint="eastAsia" w:ascii="仿宋_GB2312" w:hAnsi="仿宋_GB2312" w:eastAsia="仿宋_GB2312" w:cs="仿宋_GB2312"/>
          <w:kern w:val="0"/>
          <w:sz w:val="32"/>
          <w:szCs w:val="32"/>
          <w:lang w:val="en-US" w:eastAsia="zh-CN"/>
        </w:rPr>
        <w:t>31</w:t>
      </w:r>
      <w:r>
        <w:rPr>
          <w:rFonts w:hint="eastAsia" w:ascii="仿宋_GB2312" w:hAnsi="仿宋_GB2312" w:eastAsia="仿宋_GB2312" w:cs="仿宋_GB2312"/>
          <w:kern w:val="0"/>
          <w:sz w:val="32"/>
          <w:szCs w:val="32"/>
        </w:rPr>
        <w:t>日</w:t>
      </w:r>
    </w:p>
    <w:p w14:paraId="78A47837">
      <w:pPr>
        <w:widowControl/>
        <w:jc w:val="left"/>
        <w:rPr>
          <w:rFonts w:hint="eastAsia" w:ascii="仿宋_GB2312" w:hAnsi="仿宋_GB2312" w:eastAsia="仿宋_GB2312" w:cs="仿宋_GB2312"/>
          <w:kern w:val="0"/>
          <w:sz w:val="32"/>
          <w:szCs w:val="32"/>
        </w:rPr>
      </w:pPr>
      <w:r>
        <w:rPr>
          <w:rFonts w:ascii="仿宋_GB2312" w:hAnsi="仿宋_GB2312" w:eastAsia="仿宋_GB2312" w:cs="仿宋_GB2312"/>
          <w:kern w:val="0"/>
          <w:sz w:val="32"/>
          <w:szCs w:val="32"/>
        </w:rPr>
        <w:br w:type="page"/>
      </w:r>
    </w:p>
    <w:p w14:paraId="6F41B9C2">
      <w:pPr>
        <w:pStyle w:val="2"/>
        <w:jc w:val="left"/>
        <w:rPr>
          <w:rFonts w:hint="eastAsia" w:ascii="黑体" w:hAnsi="黑体" w:eastAsia="黑体" w:cs="方正小标宋简体"/>
          <w:sz w:val="32"/>
          <w:szCs w:val="32"/>
        </w:rPr>
      </w:pPr>
      <w:r>
        <w:rPr>
          <w:rFonts w:hint="eastAsia" w:ascii="黑体" w:hAnsi="黑体" w:eastAsia="黑体" w:cs="方正小标宋简体"/>
          <w:sz w:val="32"/>
          <w:szCs w:val="32"/>
        </w:rPr>
        <w:t>附件一 报价函（格式）</w:t>
      </w:r>
    </w:p>
    <w:p w14:paraId="3B35E6AF">
      <w:pPr>
        <w:pStyle w:val="2"/>
        <w:jc w:val="left"/>
        <w:rPr>
          <w:rFonts w:hint="eastAsia" w:ascii="黑体" w:hAnsi="黑体" w:eastAsia="黑体" w:cs="方正小标宋简体"/>
          <w:sz w:val="28"/>
          <w:szCs w:val="36"/>
        </w:rPr>
      </w:pPr>
    </w:p>
    <w:p w14:paraId="5E12E003">
      <w:pPr>
        <w:tabs>
          <w:tab w:val="left" w:pos="2455"/>
        </w:tabs>
        <w:spacing w:line="600" w:lineRule="exact"/>
        <w:jc w:val="center"/>
        <w:rPr>
          <w:rFonts w:hint="eastAsia" w:ascii="黑体" w:hAnsi="黑体" w:eastAsia="黑体"/>
          <w:b/>
          <w:sz w:val="32"/>
          <w:szCs w:val="24"/>
        </w:rPr>
      </w:pPr>
      <w:bookmarkStart w:id="0" w:name="_Hlk122959805"/>
      <w:r>
        <w:rPr>
          <w:rFonts w:hint="eastAsia" w:ascii="黑体" w:hAnsi="黑体" w:eastAsia="黑体"/>
          <w:b/>
          <w:sz w:val="32"/>
          <w:szCs w:val="24"/>
        </w:rPr>
        <w:t>报   价  函</w:t>
      </w:r>
    </w:p>
    <w:p w14:paraId="0DACFD66">
      <w:pPr>
        <w:pStyle w:val="2"/>
      </w:pPr>
    </w:p>
    <w:p w14:paraId="30D02A9C">
      <w:pPr>
        <w:tabs>
          <w:tab w:val="left" w:pos="2455"/>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致：</w:t>
      </w:r>
      <w:r>
        <w:rPr>
          <w:rFonts w:hint="eastAsia" w:ascii="仿宋_GB2312" w:hAnsi="仿宋_GB2312" w:eastAsia="仿宋_GB2312" w:cs="仿宋_GB2312"/>
          <w:sz w:val="32"/>
          <w:szCs w:val="32"/>
          <w:u w:val="single"/>
        </w:rPr>
        <w:t>中水东北勘测设计研究有限责任公司</w:t>
      </w:r>
    </w:p>
    <w:p w14:paraId="171BD470">
      <w:pPr>
        <w:spacing w:line="600" w:lineRule="exact"/>
        <w:ind w:right="34"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1、根据你方为</w:t>
      </w:r>
      <w:r>
        <w:rPr>
          <w:rFonts w:ascii="仿宋_GB2312" w:hAnsi="仿宋_GB2312" w:eastAsia="仿宋_GB2312" w:cs="仿宋_GB2312"/>
          <w:sz w:val="32"/>
          <w:szCs w:val="32"/>
          <w:u w:val="single"/>
        </w:rPr>
        <w:t>吉林省敦化塔拉河抽水蓄能电站工程古树鉴定与移栽相关材料编制服务</w:t>
      </w:r>
      <w:r>
        <w:rPr>
          <w:rFonts w:hint="eastAsia" w:ascii="仿宋_GB2312" w:hAnsi="仿宋_GB2312" w:eastAsia="仿宋_GB2312" w:cs="仿宋_GB2312"/>
          <w:sz w:val="32"/>
          <w:szCs w:val="32"/>
        </w:rPr>
        <w:t>询价采购的邀请，遵照《中华人民共和国政府采购法》等有关法律、法规和规章，经研究询价函及其他有关文件后，我方愿以人民币</w:t>
      </w:r>
      <w:r>
        <w:rPr>
          <w:rFonts w:hint="eastAsia" w:ascii="仿宋_GB2312" w:hAnsi="仿宋_GB2312" w:eastAsia="仿宋_GB2312" w:cs="仿宋_GB2312"/>
          <w:sz w:val="32"/>
          <w:szCs w:val="32"/>
          <w:u w:val="single"/>
        </w:rPr>
        <w:t>（¥    ）元（大写：   ）</w:t>
      </w:r>
      <w:r>
        <w:rPr>
          <w:rFonts w:hint="eastAsia" w:ascii="仿宋_GB2312" w:hAnsi="仿宋_GB2312" w:eastAsia="仿宋_GB2312" w:cs="仿宋_GB2312"/>
          <w:sz w:val="32"/>
          <w:szCs w:val="32"/>
        </w:rPr>
        <w:t>的总报价提供</w:t>
      </w:r>
      <w:r>
        <w:rPr>
          <w:rFonts w:ascii="仿宋_GB2312" w:hAnsi="仿宋_GB2312" w:eastAsia="仿宋_GB2312" w:cs="仿宋_GB2312"/>
          <w:sz w:val="32"/>
          <w:szCs w:val="32"/>
        </w:rPr>
        <w:t>吉林省敦化塔拉河抽水蓄能电站工程古树鉴定与移栽相关</w:t>
      </w:r>
      <w:r>
        <w:rPr>
          <w:rFonts w:hint="eastAsia" w:ascii="仿宋_GB2312" w:hAnsi="仿宋_GB2312" w:eastAsia="仿宋_GB2312" w:cs="仿宋_GB2312"/>
          <w:sz w:val="32"/>
          <w:szCs w:val="32"/>
        </w:rPr>
        <w:t>所有服务。</w:t>
      </w:r>
    </w:p>
    <w:p w14:paraId="1368A774">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2、我方承诺项目成果满足询价函的项目要求。</w:t>
      </w:r>
    </w:p>
    <w:p w14:paraId="4D240EC9">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3、我方同意提供贵方要求的与其采购有关的一切数据或资料。</w:t>
      </w:r>
    </w:p>
    <w:p w14:paraId="11D98039">
      <w:pPr>
        <w:spacing w:line="600" w:lineRule="exact"/>
        <w:ind w:firstLine="640" w:firstLineChars="200"/>
        <w:rPr>
          <w:rFonts w:hint="eastAsia" w:ascii="仿宋_GB2312" w:hAnsi="仿宋_GB2312" w:eastAsia="仿宋_GB2312" w:cs="仿宋_GB2312"/>
          <w:sz w:val="32"/>
          <w:szCs w:val="32"/>
        </w:rPr>
      </w:pPr>
    </w:p>
    <w:p w14:paraId="0FAF8B47">
      <w:pPr>
        <w:spacing w:line="600" w:lineRule="exact"/>
        <w:ind w:firstLine="640" w:firstLineChars="200"/>
        <w:rPr>
          <w:rFonts w:hint="eastAsia" w:ascii="仿宋_GB2312" w:hAnsi="仿宋_GB2312" w:eastAsia="仿宋_GB2312" w:cs="仿宋_GB2312"/>
          <w:sz w:val="32"/>
          <w:szCs w:val="32"/>
        </w:rPr>
      </w:pPr>
    </w:p>
    <w:p w14:paraId="55E0C43E">
      <w:pPr>
        <w:spacing w:line="600" w:lineRule="exact"/>
        <w:ind w:firstLine="640" w:firstLineChars="200"/>
        <w:rPr>
          <w:rFonts w:hint="eastAsia" w:ascii="仿宋_GB2312" w:hAnsi="仿宋_GB2312" w:eastAsia="仿宋_GB2312" w:cs="仿宋_GB2312"/>
          <w:sz w:val="32"/>
          <w:szCs w:val="32"/>
        </w:rPr>
      </w:pPr>
    </w:p>
    <w:p w14:paraId="3631807C">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供应商：（盖章）</w:t>
      </w:r>
    </w:p>
    <w:p w14:paraId="3073042A">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单位地址：</w:t>
      </w:r>
    </w:p>
    <w:p w14:paraId="22E13499">
      <w:pPr>
        <w:spacing w:line="600" w:lineRule="exact"/>
        <w:ind w:firstLine="640" w:firstLineChars="200"/>
        <w:rPr>
          <w:rFonts w:hint="eastAsia" w:ascii="仿宋_GB2312" w:hAnsi="仿宋_GB2312" w:eastAsia="仿宋_GB2312" w:cs="仿宋_GB2312"/>
          <w:sz w:val="32"/>
          <w:szCs w:val="32"/>
        </w:rPr>
      </w:pPr>
      <w:bookmarkStart w:id="1" w:name="报价函附录"/>
      <w:bookmarkEnd w:id="1"/>
      <w:r>
        <w:rPr>
          <w:rFonts w:hint="eastAsia" w:ascii="仿宋_GB2312" w:hAnsi="仿宋_GB2312" w:eastAsia="仿宋_GB2312" w:cs="仿宋_GB2312"/>
          <w:sz w:val="32"/>
          <w:szCs w:val="32"/>
        </w:rPr>
        <w:t>日期：</w:t>
      </w:r>
    </w:p>
    <w:p w14:paraId="36B0D660">
      <w:pPr>
        <w:widowControl/>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p>
    <w:bookmarkEnd w:id="0"/>
    <w:p w14:paraId="5FCDED88">
      <w:pPr>
        <w:pStyle w:val="2"/>
        <w:jc w:val="left"/>
        <w:rPr>
          <w:rFonts w:hint="eastAsia" w:ascii="黑体" w:hAnsi="黑体" w:eastAsia="黑体" w:cs="方正小标宋简体"/>
          <w:sz w:val="32"/>
          <w:szCs w:val="32"/>
        </w:rPr>
      </w:pPr>
      <w:r>
        <w:rPr>
          <w:rFonts w:hint="eastAsia" w:ascii="黑体" w:hAnsi="黑体" w:eastAsia="黑体" w:cs="方正小标宋简体"/>
          <w:sz w:val="32"/>
          <w:szCs w:val="32"/>
        </w:rPr>
        <w:t>附件二 供方调查表（格式）</w:t>
      </w:r>
    </w:p>
    <w:p w14:paraId="23832317">
      <w:pPr>
        <w:pStyle w:val="15"/>
        <w:rPr>
          <w:rFonts w:hint="eastAsia"/>
        </w:rPr>
      </w:pPr>
      <w:bookmarkStart w:id="2" w:name="_Toc475022629"/>
      <w:bookmarkStart w:id="3" w:name="_Toc476316032"/>
      <w:r>
        <w:rPr>
          <w:rFonts w:hint="eastAsia"/>
        </w:rPr>
        <w:t>供方调查表（工程服务类）</w:t>
      </w:r>
    </w:p>
    <w:p w14:paraId="4B65220E">
      <w:pPr>
        <w:pStyle w:val="14"/>
        <w:rPr>
          <w:rFonts w:hint="eastAsia" w:ascii="宋体" w:hAnsi="宋体" w:eastAsia="宋体"/>
          <w:b/>
          <w:sz w:val="21"/>
          <w:szCs w:val="21"/>
        </w:rPr>
      </w:pPr>
      <w:r>
        <w:rPr>
          <w:rFonts w:hint="eastAsia" w:ascii="宋体" w:hAnsi="宋体" w:eastAsia="宋体"/>
          <w:b/>
          <w:sz w:val="21"/>
          <w:szCs w:val="21"/>
        </w:rPr>
        <w:t>（</w:t>
      </w:r>
      <w:r>
        <w:rPr>
          <w:rFonts w:hint="eastAsia" w:ascii="宋体" w:hAnsi="宋体" w:eastAsia="宋体"/>
          <w:sz w:val="21"/>
          <w:szCs w:val="21"/>
        </w:rPr>
        <w:t>勘察、设计、科研、咨询、服务类供方</w:t>
      </w:r>
      <w:r>
        <w:rPr>
          <w:rFonts w:hint="eastAsia" w:ascii="宋体" w:hAnsi="宋体" w:eastAsia="宋体"/>
          <w:b/>
          <w:sz w:val="21"/>
          <w:szCs w:val="21"/>
        </w:rPr>
        <w:t>）</w:t>
      </w:r>
    </w:p>
    <w:p w14:paraId="00E631B5">
      <w:pPr>
        <w:rPr>
          <w:rFonts w:hint="eastAsia" w:ascii="宋体" w:hAnsi="宋体"/>
          <w:szCs w:val="21"/>
        </w:rPr>
      </w:pPr>
      <w:r>
        <w:rPr>
          <w:rFonts w:ascii="宋体" w:hAnsi="宋体"/>
          <w:szCs w:val="21"/>
        </w:rPr>
        <w:t>NIDR-QES</w:t>
      </w:r>
      <w:r>
        <w:rPr>
          <w:rFonts w:hint="eastAsia" w:ascii="宋体" w:hAnsi="宋体"/>
          <w:szCs w:val="21"/>
        </w:rPr>
        <w:t>W</w:t>
      </w:r>
      <w:r>
        <w:rPr>
          <w:rFonts w:ascii="宋体" w:hAnsi="宋体"/>
          <w:szCs w:val="21"/>
        </w:rPr>
        <w:t>-B12-D03</w:t>
      </w:r>
      <w:r>
        <w:rPr>
          <w:rFonts w:hint="eastAsia" w:ascii="宋体" w:hAnsi="宋体"/>
          <w:szCs w:val="21"/>
        </w:rPr>
        <w:t>a</w:t>
      </w:r>
      <w:r>
        <w:rPr>
          <w:rFonts w:ascii="宋体" w:hAnsi="宋体"/>
          <w:szCs w:val="21"/>
        </w:rPr>
        <w:t>-20</w:t>
      </w:r>
      <w:r>
        <w:rPr>
          <w:rFonts w:hint="eastAsia" w:ascii="宋体" w:hAnsi="宋体"/>
          <w:szCs w:val="21"/>
        </w:rPr>
        <w:t xml:space="preserve">24                                  </w:t>
      </w:r>
      <w:r>
        <w:rPr>
          <w:rFonts w:ascii="宋体" w:hAnsi="宋体" w:cs="Times New Roman"/>
          <w:szCs w:val="21"/>
        </w:rPr>
        <w:t>工程    字    年    号</w:t>
      </w:r>
    </w:p>
    <w:tbl>
      <w:tblPr>
        <w:tblStyle w:val="6"/>
        <w:tblW w:w="9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2"/>
        <w:gridCol w:w="2997"/>
        <w:gridCol w:w="1870"/>
        <w:gridCol w:w="2991"/>
      </w:tblGrid>
      <w:tr w14:paraId="1C490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862" w:type="dxa"/>
            <w:vAlign w:val="center"/>
          </w:tcPr>
          <w:p w14:paraId="3AA547FE">
            <w:pPr>
              <w:jc w:val="center"/>
              <w:rPr>
                <w:rFonts w:hint="eastAsia" w:ascii="宋体" w:hAnsi="宋体"/>
                <w:szCs w:val="21"/>
              </w:rPr>
            </w:pPr>
            <w:r>
              <w:rPr>
                <w:rFonts w:hint="eastAsia" w:ascii="宋体" w:hAnsi="宋体"/>
                <w:szCs w:val="21"/>
              </w:rPr>
              <w:t>供方名称</w:t>
            </w:r>
          </w:p>
          <w:p w14:paraId="4EF9CD73">
            <w:pPr>
              <w:jc w:val="center"/>
              <w:rPr>
                <w:rFonts w:hint="eastAsia" w:ascii="宋体" w:hAnsi="宋体"/>
                <w:szCs w:val="21"/>
              </w:rPr>
            </w:pPr>
            <w:r>
              <w:rPr>
                <w:rFonts w:hint="eastAsia" w:ascii="宋体" w:hAnsi="宋体"/>
                <w:szCs w:val="21"/>
              </w:rPr>
              <w:t>（加盖公章）</w:t>
            </w:r>
          </w:p>
        </w:tc>
        <w:tc>
          <w:tcPr>
            <w:tcW w:w="7858" w:type="dxa"/>
            <w:gridSpan w:val="3"/>
            <w:vAlign w:val="center"/>
          </w:tcPr>
          <w:p w14:paraId="403925DF">
            <w:pPr>
              <w:jc w:val="center"/>
              <w:rPr>
                <w:rFonts w:hint="eastAsia" w:ascii="宋体" w:hAnsi="宋体"/>
                <w:szCs w:val="21"/>
              </w:rPr>
            </w:pPr>
          </w:p>
        </w:tc>
      </w:tr>
      <w:tr w14:paraId="6DF79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862" w:type="dxa"/>
            <w:vAlign w:val="center"/>
          </w:tcPr>
          <w:p w14:paraId="447C329F">
            <w:pPr>
              <w:jc w:val="center"/>
              <w:rPr>
                <w:rFonts w:hint="eastAsia" w:ascii="宋体" w:hAnsi="宋体"/>
                <w:szCs w:val="21"/>
              </w:rPr>
            </w:pPr>
            <w:r>
              <w:rPr>
                <w:rFonts w:hint="eastAsia" w:ascii="宋体" w:hAnsi="宋体"/>
                <w:szCs w:val="21"/>
              </w:rPr>
              <w:t>企业代码</w:t>
            </w:r>
          </w:p>
        </w:tc>
        <w:tc>
          <w:tcPr>
            <w:tcW w:w="2997" w:type="dxa"/>
            <w:vAlign w:val="center"/>
          </w:tcPr>
          <w:p w14:paraId="2288C5A1">
            <w:pPr>
              <w:jc w:val="center"/>
              <w:rPr>
                <w:rFonts w:hint="eastAsia" w:ascii="宋体" w:hAnsi="宋体"/>
                <w:szCs w:val="21"/>
              </w:rPr>
            </w:pPr>
          </w:p>
        </w:tc>
        <w:tc>
          <w:tcPr>
            <w:tcW w:w="1870" w:type="dxa"/>
            <w:vAlign w:val="center"/>
          </w:tcPr>
          <w:p w14:paraId="6B9DA5E8">
            <w:pPr>
              <w:jc w:val="center"/>
              <w:rPr>
                <w:rFonts w:hint="eastAsia" w:ascii="宋体" w:hAnsi="宋体"/>
                <w:spacing w:val="-20"/>
                <w:szCs w:val="21"/>
              </w:rPr>
            </w:pPr>
            <w:r>
              <w:rPr>
                <w:rFonts w:hint="eastAsia" w:ascii="宋体" w:hAnsi="宋体"/>
                <w:spacing w:val="-20"/>
                <w:szCs w:val="21"/>
              </w:rPr>
              <w:t>地址</w:t>
            </w:r>
          </w:p>
        </w:tc>
        <w:tc>
          <w:tcPr>
            <w:tcW w:w="2991" w:type="dxa"/>
            <w:vAlign w:val="center"/>
          </w:tcPr>
          <w:p w14:paraId="43F7D7F3">
            <w:pPr>
              <w:jc w:val="center"/>
              <w:rPr>
                <w:rFonts w:hint="eastAsia" w:ascii="宋体" w:hAnsi="宋体"/>
                <w:szCs w:val="21"/>
              </w:rPr>
            </w:pPr>
          </w:p>
        </w:tc>
      </w:tr>
      <w:tr w14:paraId="1FA03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862" w:type="dxa"/>
            <w:vAlign w:val="center"/>
          </w:tcPr>
          <w:p w14:paraId="211231BA">
            <w:pPr>
              <w:jc w:val="center"/>
              <w:rPr>
                <w:rFonts w:hint="eastAsia" w:ascii="宋体" w:hAnsi="宋体"/>
                <w:szCs w:val="21"/>
              </w:rPr>
            </w:pPr>
            <w:r>
              <w:rPr>
                <w:rFonts w:hint="eastAsia" w:ascii="宋体" w:hAnsi="宋体"/>
                <w:szCs w:val="21"/>
              </w:rPr>
              <w:t>法人</w:t>
            </w:r>
          </w:p>
        </w:tc>
        <w:tc>
          <w:tcPr>
            <w:tcW w:w="2997" w:type="dxa"/>
            <w:vAlign w:val="center"/>
          </w:tcPr>
          <w:p w14:paraId="3F354771">
            <w:pPr>
              <w:jc w:val="center"/>
              <w:rPr>
                <w:rFonts w:hint="eastAsia" w:ascii="宋体" w:hAnsi="宋体"/>
                <w:szCs w:val="21"/>
              </w:rPr>
            </w:pPr>
          </w:p>
        </w:tc>
        <w:tc>
          <w:tcPr>
            <w:tcW w:w="1870" w:type="dxa"/>
            <w:vAlign w:val="center"/>
          </w:tcPr>
          <w:p w14:paraId="50427119">
            <w:pPr>
              <w:jc w:val="center"/>
              <w:rPr>
                <w:rFonts w:hint="eastAsia" w:ascii="宋体" w:hAnsi="宋体"/>
                <w:szCs w:val="21"/>
              </w:rPr>
            </w:pPr>
            <w:r>
              <w:rPr>
                <w:rFonts w:hint="eastAsia" w:ascii="宋体" w:hAnsi="宋体"/>
                <w:szCs w:val="21"/>
              </w:rPr>
              <w:t>电话</w:t>
            </w:r>
            <w:r>
              <w:rPr>
                <w:rFonts w:ascii="宋体" w:hAnsi="宋体"/>
                <w:szCs w:val="21"/>
              </w:rPr>
              <w:t>/</w:t>
            </w:r>
            <w:r>
              <w:rPr>
                <w:rFonts w:hint="eastAsia" w:ascii="宋体" w:hAnsi="宋体"/>
                <w:szCs w:val="21"/>
              </w:rPr>
              <w:t>传真</w:t>
            </w:r>
          </w:p>
        </w:tc>
        <w:tc>
          <w:tcPr>
            <w:tcW w:w="2991" w:type="dxa"/>
            <w:vAlign w:val="center"/>
          </w:tcPr>
          <w:p w14:paraId="07D60400">
            <w:pPr>
              <w:jc w:val="center"/>
              <w:rPr>
                <w:rFonts w:hint="eastAsia" w:ascii="宋体" w:hAnsi="宋体"/>
                <w:szCs w:val="21"/>
              </w:rPr>
            </w:pPr>
          </w:p>
        </w:tc>
      </w:tr>
      <w:tr w14:paraId="71075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862" w:type="dxa"/>
            <w:vAlign w:val="center"/>
          </w:tcPr>
          <w:p w14:paraId="0F9B538E">
            <w:pPr>
              <w:jc w:val="center"/>
              <w:rPr>
                <w:rFonts w:hint="eastAsia" w:ascii="宋体" w:hAnsi="宋体"/>
                <w:szCs w:val="21"/>
              </w:rPr>
            </w:pPr>
            <w:r>
              <w:rPr>
                <w:rFonts w:ascii="宋体" w:hAnsi="宋体"/>
                <w:szCs w:val="21"/>
              </w:rPr>
              <w:t>E-Mail/</w:t>
            </w:r>
            <w:r>
              <w:rPr>
                <w:rFonts w:hint="eastAsia" w:ascii="宋体" w:hAnsi="宋体"/>
                <w:szCs w:val="21"/>
              </w:rPr>
              <w:t>邮政编码</w:t>
            </w:r>
          </w:p>
        </w:tc>
        <w:tc>
          <w:tcPr>
            <w:tcW w:w="2997" w:type="dxa"/>
            <w:vAlign w:val="center"/>
          </w:tcPr>
          <w:p w14:paraId="2737BA86">
            <w:pPr>
              <w:jc w:val="center"/>
              <w:rPr>
                <w:rFonts w:hint="eastAsia" w:ascii="宋体" w:hAnsi="宋体"/>
                <w:szCs w:val="21"/>
              </w:rPr>
            </w:pPr>
          </w:p>
        </w:tc>
        <w:tc>
          <w:tcPr>
            <w:tcW w:w="1870" w:type="dxa"/>
            <w:vAlign w:val="center"/>
          </w:tcPr>
          <w:p w14:paraId="338BAE44">
            <w:pPr>
              <w:jc w:val="center"/>
              <w:rPr>
                <w:rFonts w:hint="eastAsia" w:ascii="宋体" w:hAnsi="宋体"/>
                <w:szCs w:val="21"/>
              </w:rPr>
            </w:pPr>
            <w:r>
              <w:rPr>
                <w:rFonts w:hint="eastAsia" w:ascii="宋体" w:hAnsi="宋体"/>
                <w:szCs w:val="21"/>
              </w:rPr>
              <w:t>注册资金</w:t>
            </w:r>
          </w:p>
        </w:tc>
        <w:tc>
          <w:tcPr>
            <w:tcW w:w="2991" w:type="dxa"/>
            <w:vAlign w:val="center"/>
          </w:tcPr>
          <w:p w14:paraId="00D56C17">
            <w:pPr>
              <w:ind w:firstLine="1680" w:firstLineChars="800"/>
              <w:rPr>
                <w:rFonts w:hint="eastAsia" w:ascii="宋体" w:hAnsi="宋体"/>
                <w:szCs w:val="21"/>
              </w:rPr>
            </w:pPr>
            <w:r>
              <w:rPr>
                <w:rFonts w:hint="eastAsia" w:ascii="宋体" w:hAnsi="宋体"/>
                <w:szCs w:val="21"/>
              </w:rPr>
              <w:t>万元</w:t>
            </w:r>
          </w:p>
        </w:tc>
      </w:tr>
      <w:tr w14:paraId="15844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862" w:type="dxa"/>
            <w:vAlign w:val="center"/>
          </w:tcPr>
          <w:p w14:paraId="1E5DCEB0">
            <w:pPr>
              <w:jc w:val="center"/>
              <w:rPr>
                <w:rFonts w:hint="eastAsia" w:ascii="宋体" w:hAnsi="宋体"/>
                <w:szCs w:val="21"/>
              </w:rPr>
            </w:pPr>
            <w:r>
              <w:rPr>
                <w:rFonts w:hint="eastAsia" w:ascii="宋体" w:hAnsi="宋体"/>
                <w:szCs w:val="21"/>
              </w:rPr>
              <w:t>经营范围</w:t>
            </w:r>
          </w:p>
          <w:p w14:paraId="6E72DE06">
            <w:pPr>
              <w:jc w:val="center"/>
              <w:rPr>
                <w:rFonts w:hint="eastAsia" w:ascii="宋体" w:hAnsi="宋体"/>
                <w:szCs w:val="21"/>
              </w:rPr>
            </w:pPr>
            <w:r>
              <w:rPr>
                <w:rFonts w:hint="eastAsia" w:ascii="宋体" w:hAnsi="宋体"/>
                <w:szCs w:val="21"/>
              </w:rPr>
              <w:t>（附营业执照复印件）</w:t>
            </w:r>
          </w:p>
        </w:tc>
        <w:tc>
          <w:tcPr>
            <w:tcW w:w="7858" w:type="dxa"/>
            <w:gridSpan w:val="3"/>
            <w:vAlign w:val="center"/>
          </w:tcPr>
          <w:p w14:paraId="0748B31D">
            <w:pPr>
              <w:rPr>
                <w:rFonts w:hint="eastAsia" w:ascii="宋体" w:hAnsi="宋体"/>
                <w:szCs w:val="21"/>
              </w:rPr>
            </w:pPr>
          </w:p>
        </w:tc>
      </w:tr>
      <w:tr w14:paraId="30250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862" w:type="dxa"/>
            <w:vAlign w:val="center"/>
          </w:tcPr>
          <w:p w14:paraId="2695FA56">
            <w:pPr>
              <w:jc w:val="center"/>
              <w:rPr>
                <w:rFonts w:hint="eastAsia" w:ascii="宋体" w:hAnsi="宋体"/>
                <w:szCs w:val="21"/>
              </w:rPr>
            </w:pPr>
            <w:r>
              <w:rPr>
                <w:rFonts w:hint="eastAsia" w:ascii="宋体" w:hAnsi="宋体"/>
                <w:szCs w:val="21"/>
              </w:rPr>
              <w:t>资质等级</w:t>
            </w:r>
          </w:p>
          <w:p w14:paraId="481573F1">
            <w:pPr>
              <w:jc w:val="center"/>
              <w:rPr>
                <w:rFonts w:hint="eastAsia" w:ascii="宋体" w:hAnsi="宋体"/>
                <w:szCs w:val="21"/>
              </w:rPr>
            </w:pPr>
            <w:r>
              <w:rPr>
                <w:rFonts w:hint="eastAsia" w:ascii="宋体" w:hAnsi="宋体"/>
                <w:szCs w:val="21"/>
              </w:rPr>
              <w:t>（附资质证书复印件）</w:t>
            </w:r>
          </w:p>
        </w:tc>
        <w:tc>
          <w:tcPr>
            <w:tcW w:w="7858" w:type="dxa"/>
            <w:gridSpan w:val="3"/>
            <w:vAlign w:val="center"/>
          </w:tcPr>
          <w:p w14:paraId="7928E23A">
            <w:pPr>
              <w:rPr>
                <w:rFonts w:hint="eastAsia" w:ascii="宋体" w:hAnsi="宋体"/>
                <w:szCs w:val="21"/>
              </w:rPr>
            </w:pPr>
          </w:p>
        </w:tc>
      </w:tr>
      <w:tr w14:paraId="694FE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4" w:hRule="atLeast"/>
          <w:jc w:val="center"/>
        </w:trPr>
        <w:tc>
          <w:tcPr>
            <w:tcW w:w="1862" w:type="dxa"/>
            <w:vAlign w:val="center"/>
          </w:tcPr>
          <w:p w14:paraId="7ECD6F94">
            <w:pPr>
              <w:jc w:val="center"/>
              <w:rPr>
                <w:rFonts w:hint="eastAsia" w:ascii="宋体" w:hAnsi="宋体"/>
                <w:szCs w:val="21"/>
              </w:rPr>
            </w:pPr>
            <w:r>
              <w:rPr>
                <w:rFonts w:ascii="宋体" w:hAnsi="宋体"/>
                <w:szCs w:val="21"/>
              </w:rPr>
              <w:t>人员资格及</w:t>
            </w:r>
          </w:p>
          <w:p w14:paraId="0214F922">
            <w:pPr>
              <w:jc w:val="center"/>
              <w:rPr>
                <w:rFonts w:hint="eastAsia" w:ascii="宋体" w:hAnsi="宋体"/>
                <w:szCs w:val="21"/>
              </w:rPr>
            </w:pPr>
            <w:r>
              <w:rPr>
                <w:rFonts w:ascii="宋体" w:hAnsi="宋体"/>
                <w:szCs w:val="21"/>
              </w:rPr>
              <w:t>技术水平</w:t>
            </w:r>
          </w:p>
        </w:tc>
        <w:tc>
          <w:tcPr>
            <w:tcW w:w="7858" w:type="dxa"/>
            <w:gridSpan w:val="3"/>
            <w:vAlign w:val="center"/>
          </w:tcPr>
          <w:p w14:paraId="425BEC8C">
            <w:pPr>
              <w:rPr>
                <w:rFonts w:hint="eastAsia" w:ascii="宋体" w:hAnsi="宋体"/>
                <w:szCs w:val="21"/>
              </w:rPr>
            </w:pPr>
          </w:p>
        </w:tc>
      </w:tr>
      <w:tr w14:paraId="11898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862" w:type="dxa"/>
            <w:vAlign w:val="center"/>
          </w:tcPr>
          <w:p w14:paraId="09CE2034">
            <w:pPr>
              <w:ind w:left="-65" w:leftChars="-31" w:right="-130" w:rightChars="-62"/>
              <w:jc w:val="center"/>
              <w:rPr>
                <w:rFonts w:hint="eastAsia" w:ascii="宋体" w:hAnsi="宋体"/>
                <w:spacing w:val="20"/>
                <w:szCs w:val="21"/>
              </w:rPr>
            </w:pPr>
            <w:r>
              <w:rPr>
                <w:rFonts w:ascii="宋体" w:hAnsi="宋体"/>
                <w:szCs w:val="21"/>
              </w:rPr>
              <w:t>质量、</w:t>
            </w:r>
            <w:r>
              <w:rPr>
                <w:rFonts w:hint="eastAsia" w:ascii="宋体" w:hAnsi="宋体"/>
                <w:szCs w:val="21"/>
              </w:rPr>
              <w:t>水安全、</w:t>
            </w:r>
            <w:r>
              <w:rPr>
                <w:rFonts w:ascii="宋体" w:hAnsi="宋体"/>
                <w:szCs w:val="21"/>
              </w:rPr>
              <w:t>环境和职业健康安全管理的信誉。</w:t>
            </w:r>
          </w:p>
        </w:tc>
        <w:tc>
          <w:tcPr>
            <w:tcW w:w="7858" w:type="dxa"/>
            <w:gridSpan w:val="3"/>
            <w:vAlign w:val="center"/>
          </w:tcPr>
          <w:p w14:paraId="0DBDC047">
            <w:pPr>
              <w:rPr>
                <w:rFonts w:hint="eastAsia" w:ascii="宋体" w:hAnsi="宋体"/>
                <w:szCs w:val="21"/>
              </w:rPr>
            </w:pPr>
            <w:bookmarkStart w:id="4" w:name="_GoBack"/>
            <w:bookmarkEnd w:id="4"/>
          </w:p>
        </w:tc>
      </w:tr>
      <w:tr w14:paraId="7BEB3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862" w:type="dxa"/>
            <w:vAlign w:val="center"/>
          </w:tcPr>
          <w:p w14:paraId="624199F2">
            <w:pPr>
              <w:jc w:val="center"/>
              <w:rPr>
                <w:rFonts w:hint="eastAsia" w:ascii="宋体" w:hAnsi="宋体"/>
                <w:szCs w:val="21"/>
              </w:rPr>
            </w:pPr>
            <w:r>
              <w:rPr>
                <w:rFonts w:hint="eastAsia" w:ascii="宋体" w:hAnsi="宋体"/>
                <w:szCs w:val="21"/>
              </w:rPr>
              <w:t>中水东北公司</w:t>
            </w:r>
          </w:p>
          <w:p w14:paraId="2795C51B">
            <w:pPr>
              <w:jc w:val="center"/>
              <w:rPr>
                <w:rFonts w:hint="eastAsia" w:ascii="宋体" w:hAnsi="宋体"/>
                <w:szCs w:val="21"/>
              </w:rPr>
            </w:pPr>
            <w:r>
              <w:rPr>
                <w:rFonts w:hint="eastAsia" w:ascii="宋体" w:hAnsi="宋体"/>
                <w:szCs w:val="21"/>
              </w:rPr>
              <w:t>拟采购服务的</w:t>
            </w:r>
          </w:p>
          <w:p w14:paraId="500729B4">
            <w:pPr>
              <w:jc w:val="center"/>
              <w:rPr>
                <w:rFonts w:hint="eastAsia" w:ascii="宋体" w:hAnsi="宋体"/>
                <w:szCs w:val="21"/>
              </w:rPr>
            </w:pPr>
            <w:r>
              <w:rPr>
                <w:rFonts w:hint="eastAsia" w:ascii="宋体" w:hAnsi="宋体"/>
                <w:szCs w:val="21"/>
              </w:rPr>
              <w:t>名称或范围</w:t>
            </w:r>
          </w:p>
        </w:tc>
        <w:tc>
          <w:tcPr>
            <w:tcW w:w="7858" w:type="dxa"/>
            <w:gridSpan w:val="3"/>
            <w:vAlign w:val="center"/>
          </w:tcPr>
          <w:p w14:paraId="4DD094A1">
            <w:pPr>
              <w:jc w:val="center"/>
              <w:rPr>
                <w:rFonts w:hint="eastAsia" w:ascii="宋体" w:hAnsi="宋体"/>
                <w:szCs w:val="21"/>
              </w:rPr>
            </w:pPr>
          </w:p>
        </w:tc>
      </w:tr>
      <w:tr w14:paraId="4D4F0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4" w:hRule="atLeast"/>
          <w:jc w:val="center"/>
        </w:trPr>
        <w:tc>
          <w:tcPr>
            <w:tcW w:w="1862" w:type="dxa"/>
            <w:vAlign w:val="center"/>
          </w:tcPr>
          <w:p w14:paraId="1C8C4E71">
            <w:pPr>
              <w:jc w:val="center"/>
              <w:rPr>
                <w:rFonts w:hint="eastAsia" w:ascii="宋体" w:hAnsi="宋体"/>
                <w:szCs w:val="21"/>
              </w:rPr>
            </w:pPr>
            <w:r>
              <w:rPr>
                <w:rFonts w:ascii="宋体" w:hAnsi="宋体"/>
                <w:szCs w:val="21"/>
              </w:rPr>
              <w:t>近三年</w:t>
            </w:r>
          </w:p>
          <w:p w14:paraId="791D095A">
            <w:pPr>
              <w:jc w:val="center"/>
              <w:rPr>
                <w:rFonts w:hint="eastAsia" w:ascii="宋体" w:hAnsi="宋体"/>
                <w:szCs w:val="21"/>
              </w:rPr>
            </w:pPr>
            <w:r>
              <w:rPr>
                <w:rFonts w:ascii="宋体" w:hAnsi="宋体"/>
                <w:szCs w:val="21"/>
              </w:rPr>
              <w:t>类似项</w:t>
            </w:r>
          </w:p>
          <w:p w14:paraId="454F52E5">
            <w:pPr>
              <w:jc w:val="center"/>
              <w:rPr>
                <w:rFonts w:hint="eastAsia" w:ascii="宋体" w:hAnsi="宋体"/>
                <w:szCs w:val="21"/>
              </w:rPr>
            </w:pPr>
            <w:r>
              <w:rPr>
                <w:rFonts w:ascii="宋体" w:hAnsi="宋体"/>
                <w:szCs w:val="21"/>
              </w:rPr>
              <w:t>目业绩</w:t>
            </w:r>
          </w:p>
        </w:tc>
        <w:tc>
          <w:tcPr>
            <w:tcW w:w="7858" w:type="dxa"/>
            <w:gridSpan w:val="3"/>
            <w:vAlign w:val="center"/>
          </w:tcPr>
          <w:p w14:paraId="0AF7A57C">
            <w:pPr>
              <w:rPr>
                <w:rFonts w:hint="eastAsia" w:ascii="宋体" w:hAnsi="宋体"/>
                <w:szCs w:val="21"/>
              </w:rPr>
            </w:pPr>
          </w:p>
        </w:tc>
      </w:tr>
      <w:tr w14:paraId="684B2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8" w:hRule="atLeast"/>
          <w:jc w:val="center"/>
        </w:trPr>
        <w:tc>
          <w:tcPr>
            <w:tcW w:w="1862" w:type="dxa"/>
            <w:vAlign w:val="center"/>
          </w:tcPr>
          <w:p w14:paraId="19305286">
            <w:pPr>
              <w:jc w:val="center"/>
              <w:rPr>
                <w:rFonts w:hint="eastAsia" w:ascii="宋体" w:hAnsi="宋体"/>
                <w:szCs w:val="21"/>
              </w:rPr>
            </w:pPr>
            <w:r>
              <w:rPr>
                <w:rFonts w:ascii="宋体" w:hAnsi="宋体"/>
                <w:szCs w:val="21"/>
              </w:rPr>
              <w:t>为满足合同要求的生产能力、交付能力。</w:t>
            </w:r>
          </w:p>
        </w:tc>
        <w:tc>
          <w:tcPr>
            <w:tcW w:w="7858" w:type="dxa"/>
            <w:gridSpan w:val="3"/>
            <w:vAlign w:val="center"/>
          </w:tcPr>
          <w:p w14:paraId="37C9C58D">
            <w:pPr>
              <w:rPr>
                <w:rFonts w:hint="eastAsia" w:ascii="宋体" w:hAnsi="宋体"/>
                <w:szCs w:val="21"/>
              </w:rPr>
            </w:pPr>
          </w:p>
        </w:tc>
      </w:tr>
      <w:tr w14:paraId="4BDEE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862" w:type="dxa"/>
            <w:vAlign w:val="center"/>
          </w:tcPr>
          <w:p w14:paraId="6F5B3D8A">
            <w:pPr>
              <w:jc w:val="center"/>
              <w:rPr>
                <w:rFonts w:hint="eastAsia" w:ascii="宋体" w:hAnsi="宋体"/>
                <w:szCs w:val="21"/>
              </w:rPr>
            </w:pPr>
            <w:r>
              <w:rPr>
                <w:rFonts w:ascii="宋体" w:hAnsi="宋体"/>
                <w:szCs w:val="21"/>
              </w:rPr>
              <w:t>产品交付后（产品升级）的服务与承诺</w:t>
            </w:r>
          </w:p>
        </w:tc>
        <w:tc>
          <w:tcPr>
            <w:tcW w:w="7858" w:type="dxa"/>
            <w:gridSpan w:val="3"/>
            <w:vAlign w:val="center"/>
          </w:tcPr>
          <w:p w14:paraId="0034366D">
            <w:pPr>
              <w:rPr>
                <w:rFonts w:hint="eastAsia" w:ascii="宋体" w:hAnsi="宋体"/>
                <w:szCs w:val="21"/>
              </w:rPr>
            </w:pPr>
          </w:p>
        </w:tc>
      </w:tr>
      <w:tr w14:paraId="1F267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jc w:val="center"/>
        </w:trPr>
        <w:tc>
          <w:tcPr>
            <w:tcW w:w="1862" w:type="dxa"/>
            <w:vAlign w:val="center"/>
          </w:tcPr>
          <w:p w14:paraId="1C6770CD">
            <w:pPr>
              <w:jc w:val="center"/>
              <w:rPr>
                <w:rFonts w:hint="eastAsia" w:ascii="宋体" w:hAnsi="宋体"/>
                <w:szCs w:val="21"/>
              </w:rPr>
            </w:pPr>
            <w:r>
              <w:rPr>
                <w:rFonts w:hint="eastAsia" w:ascii="宋体" w:hAnsi="宋体"/>
                <w:szCs w:val="21"/>
              </w:rPr>
              <w:t>供方法人</w:t>
            </w:r>
          </w:p>
          <w:p w14:paraId="6767D54D">
            <w:pPr>
              <w:jc w:val="center"/>
              <w:rPr>
                <w:rFonts w:hint="eastAsia" w:ascii="宋体" w:hAnsi="宋体"/>
                <w:szCs w:val="21"/>
              </w:rPr>
            </w:pPr>
            <w:r>
              <w:rPr>
                <w:rFonts w:hint="eastAsia" w:ascii="宋体" w:hAnsi="宋体"/>
                <w:szCs w:val="21"/>
              </w:rPr>
              <w:t>签字</w:t>
            </w:r>
          </w:p>
        </w:tc>
        <w:tc>
          <w:tcPr>
            <w:tcW w:w="2997" w:type="dxa"/>
            <w:vAlign w:val="center"/>
          </w:tcPr>
          <w:p w14:paraId="02816CDD">
            <w:pPr>
              <w:jc w:val="center"/>
              <w:rPr>
                <w:rFonts w:hint="eastAsia" w:ascii="宋体" w:hAnsi="宋体"/>
                <w:szCs w:val="21"/>
              </w:rPr>
            </w:pPr>
          </w:p>
        </w:tc>
        <w:tc>
          <w:tcPr>
            <w:tcW w:w="1870" w:type="dxa"/>
            <w:vAlign w:val="center"/>
          </w:tcPr>
          <w:p w14:paraId="69286366">
            <w:pPr>
              <w:jc w:val="center"/>
              <w:rPr>
                <w:rFonts w:hint="eastAsia" w:ascii="宋体" w:hAnsi="宋体"/>
                <w:szCs w:val="21"/>
              </w:rPr>
            </w:pPr>
            <w:r>
              <w:rPr>
                <w:rFonts w:hint="eastAsia" w:ascii="宋体" w:hAnsi="宋体"/>
                <w:szCs w:val="21"/>
              </w:rPr>
              <w:t>供方填表人</w:t>
            </w:r>
          </w:p>
          <w:p w14:paraId="76FCFC2D">
            <w:pPr>
              <w:jc w:val="center"/>
              <w:rPr>
                <w:rFonts w:hint="eastAsia" w:ascii="宋体" w:hAnsi="宋体"/>
                <w:szCs w:val="21"/>
              </w:rPr>
            </w:pPr>
            <w:r>
              <w:rPr>
                <w:rFonts w:hint="eastAsia" w:ascii="宋体" w:hAnsi="宋体"/>
                <w:szCs w:val="21"/>
              </w:rPr>
              <w:t>签字</w:t>
            </w:r>
          </w:p>
        </w:tc>
        <w:tc>
          <w:tcPr>
            <w:tcW w:w="2991" w:type="dxa"/>
            <w:vAlign w:val="center"/>
          </w:tcPr>
          <w:p w14:paraId="501E7B4D">
            <w:pPr>
              <w:jc w:val="center"/>
              <w:rPr>
                <w:rFonts w:hint="eastAsia" w:ascii="宋体" w:hAnsi="宋体"/>
                <w:szCs w:val="21"/>
              </w:rPr>
            </w:pPr>
          </w:p>
        </w:tc>
      </w:tr>
      <w:bookmarkEnd w:id="2"/>
      <w:bookmarkEnd w:id="3"/>
    </w:tbl>
    <w:p w14:paraId="1AE357EC">
      <w:pPr>
        <w:ind w:left="-59" w:leftChars="-28" w:firstLine="105" w:firstLineChars="5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7F78D8A-C5A5-4718-B238-45FC67D9E46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D2DB3849-59FA-441F-9EC0-5BACE1ABE959}"/>
  </w:font>
  <w:font w:name="楷体_GB2312">
    <w:altName w:val="楷体"/>
    <w:panose1 w:val="00000000000000000000"/>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简体">
    <w:panose1 w:val="02000000000000000000"/>
    <w:charset w:val="86"/>
    <w:family w:val="auto"/>
    <w:pitch w:val="default"/>
    <w:sig w:usb0="00000001" w:usb1="08000000" w:usb2="00000000" w:usb3="00000000" w:csb0="00040000" w:csb1="00000000"/>
    <w:embedRegular r:id="rId3" w:fontKey="{B837AC3C-21FD-4440-A272-135679CEFF13}"/>
  </w:font>
  <w:font w:name="仿宋_GB2312">
    <w:panose1 w:val="02010609030101010101"/>
    <w:charset w:val="86"/>
    <w:family w:val="modern"/>
    <w:pitch w:val="default"/>
    <w:sig w:usb0="00000001" w:usb1="080E0000" w:usb2="00000000" w:usb3="00000000" w:csb0="00040000" w:csb1="00000000"/>
    <w:embedRegular r:id="rId4" w:fontKey="{9A8303AA-0960-4AB3-BD24-B650DDED0F80}"/>
  </w:font>
  <w:font w:name="WPSEMBED1">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C62C80"/>
    <w:rsid w:val="00015008"/>
    <w:rsid w:val="0002542B"/>
    <w:rsid w:val="00032D9A"/>
    <w:rsid w:val="000673E6"/>
    <w:rsid w:val="000935E4"/>
    <w:rsid w:val="00137D06"/>
    <w:rsid w:val="00166052"/>
    <w:rsid w:val="00205EEE"/>
    <w:rsid w:val="00225D63"/>
    <w:rsid w:val="00236DCE"/>
    <w:rsid w:val="00263C39"/>
    <w:rsid w:val="002F32C5"/>
    <w:rsid w:val="00307AAC"/>
    <w:rsid w:val="00312228"/>
    <w:rsid w:val="003663A5"/>
    <w:rsid w:val="0038159F"/>
    <w:rsid w:val="0039275E"/>
    <w:rsid w:val="003E7180"/>
    <w:rsid w:val="00413C22"/>
    <w:rsid w:val="00413FFC"/>
    <w:rsid w:val="00414234"/>
    <w:rsid w:val="00465FD2"/>
    <w:rsid w:val="004B13E9"/>
    <w:rsid w:val="004B2D37"/>
    <w:rsid w:val="004B3337"/>
    <w:rsid w:val="004C0579"/>
    <w:rsid w:val="004C3DE6"/>
    <w:rsid w:val="004E2A68"/>
    <w:rsid w:val="0051756B"/>
    <w:rsid w:val="00523EAA"/>
    <w:rsid w:val="005241FD"/>
    <w:rsid w:val="00544EDA"/>
    <w:rsid w:val="005643CE"/>
    <w:rsid w:val="00621444"/>
    <w:rsid w:val="006300C3"/>
    <w:rsid w:val="00643366"/>
    <w:rsid w:val="0067130B"/>
    <w:rsid w:val="006A1D2B"/>
    <w:rsid w:val="006B60FF"/>
    <w:rsid w:val="006C506C"/>
    <w:rsid w:val="006F0DF6"/>
    <w:rsid w:val="00792712"/>
    <w:rsid w:val="00793701"/>
    <w:rsid w:val="00797C6B"/>
    <w:rsid w:val="00815D8E"/>
    <w:rsid w:val="0084214E"/>
    <w:rsid w:val="00865B1F"/>
    <w:rsid w:val="0091514D"/>
    <w:rsid w:val="00920364"/>
    <w:rsid w:val="00924A07"/>
    <w:rsid w:val="00987C99"/>
    <w:rsid w:val="009A197B"/>
    <w:rsid w:val="009D1B61"/>
    <w:rsid w:val="00A20D6B"/>
    <w:rsid w:val="00A20F6B"/>
    <w:rsid w:val="00A32FC3"/>
    <w:rsid w:val="00A3452A"/>
    <w:rsid w:val="00A63216"/>
    <w:rsid w:val="00A72B7F"/>
    <w:rsid w:val="00AA2D6D"/>
    <w:rsid w:val="00AB2BED"/>
    <w:rsid w:val="00B104F7"/>
    <w:rsid w:val="00B116FF"/>
    <w:rsid w:val="00B53143"/>
    <w:rsid w:val="00C24721"/>
    <w:rsid w:val="00C443B0"/>
    <w:rsid w:val="00C70B9A"/>
    <w:rsid w:val="00CC3951"/>
    <w:rsid w:val="00CD35C0"/>
    <w:rsid w:val="00CF59FB"/>
    <w:rsid w:val="00D17F3C"/>
    <w:rsid w:val="00D837EA"/>
    <w:rsid w:val="00DB1637"/>
    <w:rsid w:val="00DF408B"/>
    <w:rsid w:val="00E05E4A"/>
    <w:rsid w:val="00E617DF"/>
    <w:rsid w:val="00E76D6E"/>
    <w:rsid w:val="00EB2FCE"/>
    <w:rsid w:val="00ED4E62"/>
    <w:rsid w:val="00F33F49"/>
    <w:rsid w:val="00F3718C"/>
    <w:rsid w:val="00F550AB"/>
    <w:rsid w:val="00F75320"/>
    <w:rsid w:val="00F90883"/>
    <w:rsid w:val="00FA6C95"/>
    <w:rsid w:val="00FB50B0"/>
    <w:rsid w:val="03C2759E"/>
    <w:rsid w:val="06BE1356"/>
    <w:rsid w:val="08E746B0"/>
    <w:rsid w:val="092C7268"/>
    <w:rsid w:val="0AF83DD3"/>
    <w:rsid w:val="0B420764"/>
    <w:rsid w:val="0BB02EC0"/>
    <w:rsid w:val="0CBF622A"/>
    <w:rsid w:val="0D223AB8"/>
    <w:rsid w:val="0D7D6984"/>
    <w:rsid w:val="102C3B9D"/>
    <w:rsid w:val="13BD5FFD"/>
    <w:rsid w:val="1AD41F69"/>
    <w:rsid w:val="1CC97375"/>
    <w:rsid w:val="1CD50493"/>
    <w:rsid w:val="1D156C24"/>
    <w:rsid w:val="1D3F2F9F"/>
    <w:rsid w:val="201157CD"/>
    <w:rsid w:val="20124985"/>
    <w:rsid w:val="206D0B25"/>
    <w:rsid w:val="23591DB2"/>
    <w:rsid w:val="23B057B2"/>
    <w:rsid w:val="2B855C7F"/>
    <w:rsid w:val="2C815CC8"/>
    <w:rsid w:val="2CBF693D"/>
    <w:rsid w:val="311F02C3"/>
    <w:rsid w:val="34435E1A"/>
    <w:rsid w:val="39C62C80"/>
    <w:rsid w:val="3B6F02F7"/>
    <w:rsid w:val="3B8B6FE2"/>
    <w:rsid w:val="42A51260"/>
    <w:rsid w:val="46A22B56"/>
    <w:rsid w:val="49D07D2D"/>
    <w:rsid w:val="4A4B5D50"/>
    <w:rsid w:val="4B357FF2"/>
    <w:rsid w:val="4FA53B49"/>
    <w:rsid w:val="52B95748"/>
    <w:rsid w:val="53ED07D9"/>
    <w:rsid w:val="53F44796"/>
    <w:rsid w:val="55C64D0E"/>
    <w:rsid w:val="573174F0"/>
    <w:rsid w:val="590909E6"/>
    <w:rsid w:val="59B2004C"/>
    <w:rsid w:val="5C2310C5"/>
    <w:rsid w:val="607E47FE"/>
    <w:rsid w:val="644473D6"/>
    <w:rsid w:val="64893D02"/>
    <w:rsid w:val="65D976D1"/>
    <w:rsid w:val="66F32EF3"/>
    <w:rsid w:val="68B10F9B"/>
    <w:rsid w:val="690B0F2D"/>
    <w:rsid w:val="6C071BEA"/>
    <w:rsid w:val="6C9360FF"/>
    <w:rsid w:val="73EE465B"/>
    <w:rsid w:val="777470B8"/>
    <w:rsid w:val="777625D4"/>
    <w:rsid w:val="78452422"/>
    <w:rsid w:val="791C5C55"/>
    <w:rsid w:val="7BA74DC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qFormat="1" w:uiPriority="99"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styleId="3">
    <w:name w:val="Balloon Text"/>
    <w:basedOn w:val="1"/>
    <w:link w:val="12"/>
    <w:semiHidden/>
    <w:unhideWhenUsed/>
    <w:qFormat/>
    <w:uiPriority w:val="0"/>
    <w:rPr>
      <w:sz w:val="18"/>
      <w:szCs w:val="18"/>
    </w:rPr>
  </w:style>
  <w:style w:type="paragraph" w:styleId="4">
    <w:name w:val="footer"/>
    <w:basedOn w:val="1"/>
    <w:link w:val="10"/>
    <w:qFormat/>
    <w:uiPriority w:val="0"/>
    <w:pPr>
      <w:tabs>
        <w:tab w:val="center" w:pos="4153"/>
        <w:tab w:val="right" w:pos="8306"/>
      </w:tabs>
      <w:snapToGrid w:val="0"/>
      <w:jc w:val="left"/>
    </w:pPr>
    <w:rPr>
      <w:sz w:val="18"/>
      <w:szCs w:val="18"/>
    </w:rPr>
  </w:style>
  <w:style w:type="paragraph" w:styleId="5">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眉 字符"/>
    <w:basedOn w:val="8"/>
    <w:link w:val="5"/>
    <w:qFormat/>
    <w:uiPriority w:val="0"/>
    <w:rPr>
      <w:rFonts w:ascii="Calibri" w:hAnsi="Calibri" w:eastAsia="宋体" w:cs="Times New Roman"/>
      <w:kern w:val="2"/>
      <w:sz w:val="18"/>
      <w:szCs w:val="18"/>
    </w:rPr>
  </w:style>
  <w:style w:type="character" w:customStyle="1" w:styleId="10">
    <w:name w:val="页脚 字符"/>
    <w:basedOn w:val="8"/>
    <w:link w:val="4"/>
    <w:qFormat/>
    <w:uiPriority w:val="0"/>
    <w:rPr>
      <w:rFonts w:ascii="Calibri" w:hAnsi="Calibri" w:eastAsia="宋体" w:cs="Times New Roman"/>
      <w:kern w:val="2"/>
      <w:sz w:val="18"/>
      <w:szCs w:val="18"/>
    </w:rPr>
  </w:style>
  <w:style w:type="paragraph" w:styleId="11">
    <w:name w:val="List Paragraph"/>
    <w:basedOn w:val="1"/>
    <w:unhideWhenUsed/>
    <w:qFormat/>
    <w:uiPriority w:val="99"/>
    <w:pPr>
      <w:ind w:firstLine="420" w:firstLineChars="200"/>
    </w:pPr>
  </w:style>
  <w:style w:type="character" w:customStyle="1" w:styleId="12">
    <w:name w:val="批注框文本 字符"/>
    <w:basedOn w:val="8"/>
    <w:link w:val="3"/>
    <w:semiHidden/>
    <w:qFormat/>
    <w:uiPriority w:val="0"/>
    <w:rPr>
      <w:rFonts w:ascii="Calibri" w:hAnsi="Calibri" w:eastAsia="宋体" w:cs="Times New Roman"/>
      <w:kern w:val="2"/>
      <w:sz w:val="18"/>
      <w:szCs w:val="18"/>
    </w:rPr>
  </w:style>
  <w:style w:type="paragraph" w:customStyle="1" w:styleId="13">
    <w:name w:val="Table Paragraph"/>
    <w:basedOn w:val="1"/>
    <w:qFormat/>
    <w:uiPriority w:val="99"/>
    <w:pPr>
      <w:autoSpaceDE w:val="0"/>
      <w:autoSpaceDN w:val="0"/>
      <w:jc w:val="left"/>
    </w:pPr>
    <w:rPr>
      <w:rFonts w:ascii="宋体" w:hAnsi="宋体" w:cs="宋体"/>
      <w:kern w:val="0"/>
      <w:sz w:val="22"/>
      <w:lang w:val="zh-CN"/>
    </w:rPr>
  </w:style>
  <w:style w:type="paragraph" w:customStyle="1" w:styleId="14">
    <w:name w:val="WJ-BG"/>
    <w:basedOn w:val="1"/>
    <w:qFormat/>
    <w:uiPriority w:val="0"/>
    <w:pPr>
      <w:jc w:val="center"/>
      <w:textAlignment w:val="center"/>
    </w:pPr>
    <w:rPr>
      <w:rFonts w:ascii="楷体_GB2312" w:hAnsi="Times New Roman" w:eastAsia="楷体_GB2312"/>
      <w:sz w:val="24"/>
      <w:szCs w:val="24"/>
    </w:rPr>
  </w:style>
  <w:style w:type="paragraph" w:customStyle="1" w:styleId="15">
    <w:name w:val="WJ-BT"/>
    <w:basedOn w:val="1"/>
    <w:qFormat/>
    <w:uiPriority w:val="0"/>
    <w:pPr>
      <w:spacing w:line="360" w:lineRule="auto"/>
      <w:jc w:val="center"/>
    </w:pPr>
    <w:rPr>
      <w:rFonts w:ascii="宋体" w:hAnsi="宋体"/>
      <w:b/>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38EE21-B4CD-4A15-AE6F-A226BF7F5229}">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962</Words>
  <Characters>1059</Characters>
  <Lines>71</Lines>
  <Paragraphs>72</Paragraphs>
  <TotalTime>0</TotalTime>
  <ScaleCrop>false</ScaleCrop>
  <LinksUpToDate>false</LinksUpToDate>
  <CharactersWithSpaces>1128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2026-08-25T01:45:00Z</dcterms:created>
  <dc:creator>张</dc:creator>
  <cp:lastModifiedBy>息宇</cp:lastModifiedBy>
  <dcterms:modified xsi:type="dcterms:W3CDTF">2026-08-31T00:20:59Z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19A838EE9A0E47FEB4EBB096F03B44DE_13</vt:lpwstr>
  </property>
  <property fmtid="{D5CDD505-2E9C-101B-9397-08002B2CF9AE}" pid="4" name="KSOTemplateDocerSaveRecord">
    <vt:lpwstr>eyJoZGlkIjoiMDNmNjljNGNjMjU3YjA3ZGVkMWM3NzRiZjc0Yzg3MmMiLCJ1c2VySWQiOiIyNDg1NTA2MzMifQ==</vt:lpwstr>
  </property>
</Properties>
</file>